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E17F0" w:rsidP="745D3415" w:rsidRDefault="00DE17F0" w14:paraId="173D6A2C" w14:textId="7101ED4E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 w:val="1"/>
          <w:bCs w:val="1"/>
        </w:rPr>
      </w:pPr>
      <w:r w:rsidRPr="745D3415" w:rsidR="00DE17F0">
        <w:rPr>
          <w:rFonts w:ascii="Calibri" w:hAnsi="Calibri" w:cs="Calibri"/>
          <w:b w:val="1"/>
          <w:bCs w:val="1"/>
        </w:rPr>
        <w:t>ANEXO VI</w:t>
      </w:r>
    </w:p>
    <w:p w:rsidR="00DE17F0" w:rsidP="00DE17F0" w:rsidRDefault="00DE17F0" w14:paraId="3C10DD82" w14:textId="2FB393E4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DE17F0">
        <w:rPr>
          <w:rFonts w:ascii="Calibri" w:hAnsi="Calibri" w:cs="Calibri"/>
          <w:b/>
        </w:rPr>
        <w:t>DECLARAÇÃO SOBRE FATOS IMPEDITIVOS</w:t>
      </w:r>
    </w:p>
    <w:p w:rsidR="00DE17F0" w:rsidP="22EB799B" w:rsidRDefault="00DE17F0" w14:paraId="7B84634A" w14:noSpellErr="1" w14:textId="659BBCC5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 w:val="1"/>
          <w:bCs w:val="1"/>
        </w:rPr>
      </w:pPr>
    </w:p>
    <w:p w:rsidR="364534E0" w:rsidP="2B88EB2E" w:rsidRDefault="364534E0" w14:paraId="3DADA11D" w14:textId="7ED980F5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364534E0" w:rsidP="2B88EB2E" w:rsidRDefault="364534E0" w14:paraId="4BCE92B9" w14:textId="5A2E5F8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364534E0" w:rsidP="2B88EB2E" w:rsidRDefault="364534E0" w14:paraId="29F686B2" w14:textId="6954EC9B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364534E0" w:rsidP="2B88EB2E" w:rsidRDefault="364534E0" w14:paraId="5F00B57B" w14:textId="3098B708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2B88EB2E" w:rsidR="364534E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2B88EB2E" w:rsidP="2B88EB2E" w:rsidRDefault="2B88EB2E" w14:paraId="00279539" w14:textId="5D15C009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2EB799B" w:rsidP="22EB799B" w:rsidRDefault="22EB799B" w14:paraId="6FD5ED84" w14:textId="462F09C1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Calibri" w:hAnsi="Calibri" w:cs="Calibri"/>
          <w:b w:val="1"/>
          <w:bCs w:val="1"/>
        </w:rPr>
      </w:pPr>
    </w:p>
    <w:p w:rsidRPr="00DE17F0" w:rsidR="0060509C" w:rsidP="00DE17F0" w:rsidRDefault="0060509C" w14:paraId="13EE27E3" w14:textId="77777777">
      <w:pPr>
        <w:spacing w:line="360" w:lineRule="auto"/>
        <w:jc w:val="both"/>
        <w:rPr>
          <w:rFonts w:ascii="Calibri" w:hAnsi="Calibri" w:cs="Calibri"/>
        </w:rPr>
      </w:pPr>
    </w:p>
    <w:p w:rsidR="00DE17F0" w:rsidP="00DE17F0" w:rsidRDefault="00DE17F0" w14:paraId="7F113A69" w14:textId="7E6772E6">
      <w:pPr>
        <w:spacing w:line="360" w:lineRule="auto"/>
        <w:jc w:val="both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A empresa .................................................................................................................., com sede na ................................................................................................................................ nº.................., CNPJ nº .................................................................., DECLARA, sob as penas da lei, que, até a presente data, inexistem fatos impeditivos para a sua habilitação no presente processo licitatório, inclusive condenação judicial na proibição de contratar com o Poder Público ou receber benefícios ou incentivos fiscais ou creditícios, transitada em julgada ou não desafiada por recurso com efeito suspensivo, por ato de improbidade administrativa,</w:t>
      </w:r>
      <w:r>
        <w:rPr>
          <w:rFonts w:ascii="Calibri" w:hAnsi="Calibri" w:cs="Calibri"/>
          <w:lang w:val="x-none"/>
        </w:rPr>
        <w:t xml:space="preserve"> ou, ainda, não </w:t>
      </w:r>
      <w:r w:rsidRPr="00DE17F0">
        <w:rPr>
          <w:rFonts w:ascii="Calibri" w:hAnsi="Calibri" w:cs="Calibri"/>
          <w:lang w:val="x-none"/>
        </w:rPr>
        <w:t>possui sanções vigentes previstas no inciso III do art. 156 da Lei Federal nº 14.133/21, no âmbito da Administração Pública Direta e indireta do Município de São Paulo e no inciso IV do mesmo artigo, no âmbito de quaisquer entes federativos</w:t>
      </w:r>
      <w:r>
        <w:rPr>
          <w:rFonts w:ascii="Calibri" w:hAnsi="Calibri" w:cs="Calibri"/>
          <w:lang w:val="x-none"/>
        </w:rPr>
        <w:t>,</w:t>
      </w:r>
      <w:r w:rsidRPr="00DE17F0">
        <w:rPr>
          <w:rFonts w:ascii="Calibri" w:hAnsi="Calibri" w:cs="Calibri"/>
          <w:lang w:val="x-none"/>
        </w:rPr>
        <w:t xml:space="preserve"> estando ciente da obrigatoriedade de declarar ocorrências posteriores assim como que não se encontra </w:t>
      </w:r>
      <w:r>
        <w:rPr>
          <w:rFonts w:ascii="Calibri" w:hAnsi="Calibri" w:cs="Calibri"/>
          <w:lang w:val="x-none"/>
        </w:rPr>
        <w:t xml:space="preserve">a </w:t>
      </w:r>
      <w:r w:rsidRPr="00DE17F0">
        <w:rPr>
          <w:rFonts w:ascii="Calibri" w:hAnsi="Calibri" w:cs="Calibri"/>
          <w:lang w:val="x-none"/>
        </w:rPr>
        <w:t>declarada inidônea, nem suspensa ou impedida de licitar e contratar com a Administração Pública</w:t>
      </w:r>
      <w:r>
        <w:rPr>
          <w:rFonts w:ascii="Calibri" w:hAnsi="Calibri" w:cs="Calibri"/>
          <w:lang w:val="x-none"/>
        </w:rPr>
        <w:t>.</w:t>
      </w:r>
    </w:p>
    <w:p w:rsidRPr="00DE17F0" w:rsidR="00DE17F0" w:rsidP="00DE17F0" w:rsidRDefault="00DE17F0" w14:paraId="4090F8F9" w14:textId="77777777">
      <w:pPr>
        <w:spacing w:line="360" w:lineRule="auto"/>
        <w:jc w:val="both"/>
        <w:rPr>
          <w:rFonts w:ascii="Calibri" w:hAnsi="Calibri" w:cs="Calibri"/>
          <w:lang w:val="x-none"/>
        </w:rPr>
      </w:pPr>
    </w:p>
    <w:p w:rsidRPr="00DE17F0" w:rsidR="00DE17F0" w:rsidP="00DE17F0" w:rsidRDefault="00DE17F0" w14:paraId="52FAC5BB" w14:textId="77777777">
      <w:pPr>
        <w:spacing w:line="360" w:lineRule="auto"/>
        <w:jc w:val="center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Local e data</w:t>
      </w:r>
    </w:p>
    <w:p w:rsidRPr="00DE17F0" w:rsidR="00DE17F0" w:rsidP="00DE17F0" w:rsidRDefault="00DE17F0" w14:paraId="79806CE0" w14:textId="77777777">
      <w:pPr>
        <w:spacing w:line="360" w:lineRule="auto"/>
        <w:jc w:val="center"/>
        <w:rPr>
          <w:rFonts w:ascii="Calibri" w:hAnsi="Calibri" w:cs="Calibri"/>
          <w:lang w:val="x-none"/>
        </w:rPr>
      </w:pPr>
      <w:r w:rsidRPr="00DE17F0">
        <w:rPr>
          <w:rFonts w:ascii="Calibri" w:hAnsi="Calibri" w:cs="Calibri"/>
          <w:lang w:val="x-none"/>
        </w:rPr>
        <w:t>_________________________________________________</w:t>
      </w:r>
    </w:p>
    <w:p w:rsidRPr="00DE17F0" w:rsidR="00DE17F0" w:rsidP="00DE17F0" w:rsidRDefault="00DE17F0" w14:paraId="4AC17FEF" w14:textId="4EDDB453">
      <w:pPr>
        <w:spacing w:line="360" w:lineRule="auto"/>
        <w:jc w:val="center"/>
        <w:rPr>
          <w:rFonts w:ascii="Calibri" w:hAnsi="Calibri" w:cs="Calibri"/>
        </w:rPr>
      </w:pPr>
      <w:r w:rsidRPr="00DE17F0">
        <w:rPr>
          <w:rFonts w:ascii="Calibri" w:hAnsi="Calibri" w:cs="Calibri"/>
          <w:lang w:val="x-none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sectPr w:rsidRPr="00DE17F0" w:rsidR="00DE17F0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F0"/>
    <w:rsid w:val="0031751B"/>
    <w:rsid w:val="0060509C"/>
    <w:rsid w:val="00DE17F0"/>
    <w:rsid w:val="22EB799B"/>
    <w:rsid w:val="2B88EB2E"/>
    <w:rsid w:val="364534E0"/>
    <w:rsid w:val="6C189658"/>
    <w:rsid w:val="745D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2D8D3"/>
  <w15:chartTrackingRefBased/>
  <w15:docId w15:val="{D8AD6FDF-B2CF-4A65-AE14-80F0805462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E17F0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17F0"/>
    <w:pPr>
      <w:keepNext/>
      <w:keepLines/>
      <w:suppressAutoHyphens w:val="0"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17F0"/>
    <w:pPr>
      <w:keepNext/>
      <w:keepLines/>
      <w:suppressAutoHyphens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17F0"/>
    <w:pPr>
      <w:keepNext/>
      <w:keepLines/>
      <w:suppressAutoHyphens w:val="0"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17F0"/>
    <w:pPr>
      <w:keepNext/>
      <w:keepLines/>
      <w:suppressAutoHyphens w:val="0"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17F0"/>
    <w:pPr>
      <w:keepNext/>
      <w:keepLines/>
      <w:suppressAutoHyphens w:val="0"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17F0"/>
    <w:pPr>
      <w:keepNext/>
      <w:keepLines/>
      <w:suppressAutoHyphens w:val="0"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17F0"/>
    <w:pPr>
      <w:keepNext/>
      <w:keepLines/>
      <w:suppressAutoHyphens w:val="0"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17F0"/>
    <w:pPr>
      <w:keepNext/>
      <w:keepLines/>
      <w:suppressAutoHyphens w:val="0"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17F0"/>
    <w:pPr>
      <w:keepNext/>
      <w:keepLines/>
      <w:suppressAutoHyphens w:val="0"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DE17F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DE17F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DE17F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DE17F0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DE17F0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DE17F0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DE17F0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DE17F0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DE17F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17F0"/>
    <w:pPr>
      <w:suppressAutoHyphens w:val="0"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tuloChar" w:customStyle="1">
    <w:name w:val="Título Char"/>
    <w:basedOn w:val="Fontepargpadro"/>
    <w:link w:val="Ttulo"/>
    <w:uiPriority w:val="10"/>
    <w:rsid w:val="00DE17F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17F0"/>
    <w:pPr>
      <w:numPr>
        <w:ilvl w:val="1"/>
      </w:numPr>
      <w:suppressAutoHyphens w:val="0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tuloChar" w:customStyle="1">
    <w:name w:val="Subtítulo Char"/>
    <w:basedOn w:val="Fontepargpadro"/>
    <w:link w:val="Subttulo"/>
    <w:uiPriority w:val="11"/>
    <w:rsid w:val="00DE1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17F0"/>
    <w:pPr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itaoChar" w:customStyle="1">
    <w:name w:val="Citação Char"/>
    <w:basedOn w:val="Fontepargpadro"/>
    <w:link w:val="Citao"/>
    <w:uiPriority w:val="29"/>
    <w:rsid w:val="00DE17F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17F0"/>
    <w:pPr>
      <w:suppressAutoHyphens w:val="0"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E17F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17F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DE17F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17F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DE17F0"/>
    <w:pPr>
      <w:tabs>
        <w:tab w:val="left" w:pos="993"/>
      </w:tabs>
      <w:jc w:val="both"/>
    </w:pPr>
    <w:rPr>
      <w:szCs w:val="20"/>
      <w:lang w:val="x-none"/>
    </w:rPr>
  </w:style>
  <w:style w:type="character" w:styleId="CorpodetextoChar" w:customStyle="1">
    <w:name w:val="Corpo de texto Char"/>
    <w:basedOn w:val="Fontepargpadro"/>
    <w:uiPriority w:val="99"/>
    <w:semiHidden/>
    <w:rsid w:val="00DE17F0"/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character" w:styleId="CorpodetextoChar1" w:customStyle="1">
    <w:name w:val="Corpo de texto Char1"/>
    <w:basedOn w:val="Fontepargpadro"/>
    <w:link w:val="Corpodetexto"/>
    <w:rsid w:val="00DE17F0"/>
    <w:rPr>
      <w:rFonts w:ascii="Times New Roman" w:hAnsi="Times New Roman" w:eastAsia="Times New Roman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4</revision>
  <dcterms:created xsi:type="dcterms:W3CDTF">2024-07-22T19:36:00.0000000Z</dcterms:created>
  <dcterms:modified xsi:type="dcterms:W3CDTF">2024-10-26T01:43:47.9400377Z</dcterms:modified>
</coreProperties>
</file>